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299B3">
      <w:pPr>
        <w:pStyle w:val="5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Fonts w:hint="default" w:ascii="Times New Roman" w:hAnsi="Times New Roman" w:cs="Times New Roman"/>
          <w:color w:val="181818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Отчет о результатах работы по профилактике</w:t>
      </w:r>
    </w:p>
    <w:p w14:paraId="303AFB03">
      <w:pPr>
        <w:pStyle w:val="5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экстремизма и терроризма  за  2024-2025учебный год</w:t>
      </w:r>
    </w:p>
    <w:p w14:paraId="2E43DD6B">
      <w:pPr>
        <w:pStyle w:val="5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 xml:space="preserve"> в МБОУ  «СОШ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п. Победа» Азнакаевского муниципального района РТ</w:t>
      </w:r>
    </w:p>
    <w:p w14:paraId="4CD217DF">
      <w:pPr>
        <w:pStyle w:val="5"/>
        <w:shd w:val="clear" w:color="auto" w:fill="FFFFFF"/>
        <w:spacing w:before="0" w:beforeAutospacing="0" w:after="0" w:afterAutospacing="0" w:line="360" w:lineRule="auto"/>
        <w:ind w:firstLine="708"/>
        <w:rPr>
          <w:rFonts w:hint="default" w:ascii="Times New Roman" w:hAnsi="Times New Roman" w:cs="Times New Roman"/>
          <w:color w:val="181818"/>
          <w:sz w:val="24"/>
          <w:szCs w:val="24"/>
        </w:rPr>
      </w:pPr>
    </w:p>
    <w:p w14:paraId="15B835B6">
      <w:pPr>
        <w:shd w:val="clear" w:color="auto" w:fill="FFFFFF"/>
        <w:spacing w:after="0" w:line="24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  <w:t>         Основными задачами в 2024-2025 учебном году при организации работы в области обеспечения антитеррористической безопасности являлось:</w:t>
      </w:r>
    </w:p>
    <w:p w14:paraId="5849B1A2">
      <w:pPr>
        <w:shd w:val="clear" w:color="auto" w:fill="FFFFFF"/>
        <w:spacing w:after="0" w:line="24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  <w:t>- создание безопасных условий жизнедеятельности образовательной организации;</w:t>
      </w:r>
    </w:p>
    <w:p w14:paraId="5695533E">
      <w:pPr>
        <w:shd w:val="clear" w:color="auto" w:fill="FFFFFF"/>
        <w:spacing w:after="0" w:line="24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  <w:t>- противодействие экстремизму и терроризму;</w:t>
      </w:r>
    </w:p>
    <w:p w14:paraId="1419C5A4">
      <w:pPr>
        <w:shd w:val="clear" w:color="auto" w:fill="FFFFFF"/>
        <w:spacing w:after="0" w:line="24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  <w:t xml:space="preserve">-  повышение эффективности контрольных мероприятий за соблюдением обучающимися и работниками ОО правил и норм безопасной учебной и производственной деятельности, направленной на борьбу с терроризмом и экстремизмом.       </w:t>
      </w:r>
    </w:p>
    <w:p w14:paraId="3EE4E12C">
      <w:pPr>
        <w:shd w:val="clear" w:color="auto" w:fill="FFFFFF"/>
        <w:spacing w:after="0"/>
        <w:ind w:firstLine="720" w:firstLineChars="300"/>
        <w:jc w:val="both"/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  <w:t xml:space="preserve">В своей деятельности по обеспечению безопасности, антитеррористической защите и противодействию экстремизму  школа руководствуется положениями Федеральных законов, Постановлений Правительства,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</w:t>
      </w:r>
    </w:p>
    <w:p w14:paraId="4EB60CEC">
      <w:pPr>
        <w:shd w:val="clear" w:color="auto" w:fill="FFFFFF"/>
        <w:spacing w:after="0"/>
        <w:jc w:val="both"/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  <w:t xml:space="preserve">      В течение 2024-2025 учебного года в ОУ осуществлялась система административного контроля за соблюдением норм и правил обеспечения антитеррористической безопасности. Для реализации комплексной программы противодействия терроризму и экстремизму были проведена следующая работа: </w:t>
      </w:r>
    </w:p>
    <w:p w14:paraId="35F917D2">
      <w:pPr>
        <w:spacing w:after="0" w:line="24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  <w:t>- Разработан план проведения антитеррористических мероприятий;</w:t>
      </w:r>
    </w:p>
    <w:p w14:paraId="07AB3233">
      <w:pPr>
        <w:spacing w:after="0" w:line="24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  <w:t>-  В ОО имеется паспорт безопасности;</w:t>
      </w:r>
    </w:p>
    <w:p w14:paraId="5EFB97C1">
      <w:pPr>
        <w:spacing w:after="0" w:line="24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  <w:t>-  Разработаны планы и схемы эвакуации персонала и людей при угрозе возникновения и совершенном террористическом акте;</w:t>
      </w:r>
    </w:p>
    <w:p w14:paraId="3F1A6FAC">
      <w:pPr>
        <w:spacing w:after="0" w:line="24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  <w:t>-  Разработаны должностные инструкции.</w:t>
      </w:r>
    </w:p>
    <w:p w14:paraId="0C377250">
      <w:pPr>
        <w:spacing w:after="0"/>
        <w:jc w:val="both"/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  <w:t>-  Обучение обучающихся проводилась согласно календарно – тематическому плану:</w:t>
      </w:r>
    </w:p>
    <w:p w14:paraId="6F442F90">
      <w:pPr>
        <w:pStyle w:val="6"/>
        <w:numPr>
          <w:ilvl w:val="0"/>
          <w:numId w:val="1"/>
        </w:numPr>
        <w:spacing w:before="0" w:beforeAutospacing="0" w:after="0" w:afterAutospacing="0"/>
        <w:jc w:val="both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«правила поведения в ситуациях криминогенного характера и при угрозе террористического акта»;</w:t>
      </w:r>
    </w:p>
    <w:p w14:paraId="0DC60EFB">
      <w:pPr>
        <w:pStyle w:val="6"/>
        <w:numPr>
          <w:ilvl w:val="0"/>
          <w:numId w:val="1"/>
        </w:numPr>
        <w:spacing w:before="0" w:beforeAutospacing="0" w:after="0" w:afterAutospacing="0"/>
        <w:jc w:val="both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систематически проводится инструктаж  персонала, который фиксируется в книгах инструктажа;</w:t>
      </w:r>
    </w:p>
    <w:p w14:paraId="3612F127">
      <w:pPr>
        <w:pStyle w:val="6"/>
        <w:numPr>
          <w:ilvl w:val="0"/>
          <w:numId w:val="1"/>
        </w:numPr>
        <w:spacing w:before="0" w:beforeAutospacing="0" w:after="0" w:afterAutospacing="0"/>
        <w:jc w:val="both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разработаны инструкции по действию при угрозе террористического акта для педагогического состава школы;</w:t>
      </w:r>
    </w:p>
    <w:p w14:paraId="66834B7D">
      <w:pPr>
        <w:pStyle w:val="6"/>
        <w:numPr>
          <w:ilvl w:val="0"/>
          <w:numId w:val="1"/>
        </w:numPr>
        <w:spacing w:before="0" w:beforeAutospacing="0" w:after="0" w:afterAutospacing="0"/>
        <w:jc w:val="both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проведены занятия с обучающимися  на тему: «Экстремизм и терроризм, их источники и последствия»;</w:t>
      </w:r>
    </w:p>
    <w:p w14:paraId="6DD38504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 xml:space="preserve">проведены личные беседы с обучающимися по поводу выявления экстремистских наклонностей, агрессивности, воспитания толерантного поведения; активная работа велась на классных часах, внеклассных мероприятиях.             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ab/>
      </w:r>
    </w:p>
    <w:p w14:paraId="5B4C4C4D">
      <w:pPr>
        <w:shd w:val="clear" w:color="auto" w:fill="FFFFFF"/>
        <w:spacing w:after="0" w:line="24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  <w:t xml:space="preserve">     В течение  2024-2025 учебного  года осуществлялась ежедневная систематическая проверка ОО на предмет наличия подозрительных предметов в здании и на территории МБОУ «СОШ п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ru-RU"/>
        </w:rPr>
        <w:t>. Победа</w:t>
      </w:r>
      <w:r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  <w:t>»– завхозом, уборщиком служебных помещений и сторожем организации.</w:t>
      </w:r>
    </w:p>
    <w:p w14:paraId="245042DD">
      <w:pPr>
        <w:shd w:val="clear" w:color="auto" w:fill="FFFFFF"/>
        <w:spacing w:after="0"/>
        <w:jc w:val="both"/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  <w:t>       В учебное время дежурство по школе осуществляется вахтерами,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  <w:t>дежурными учителями по графику и техническим персоналом. В ночное время – сторожем.  На территорию запрещен въезд транспорта. Дежурный учитель ежедневно осуществляет систематический контроль за доступом в здание посторонних лиц. Информация о пришедших в школу гражданах фиксировалась в журнале учета посетителей ежедневно.</w:t>
      </w:r>
    </w:p>
    <w:p w14:paraId="16466F94">
      <w:pPr>
        <w:pStyle w:val="8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  Руководителем учреждения на педагогических совещаниях  прорабатывались вопросы повышения антитеррористической безопасности и выполнения всеми работниками  требований законодательства в области противодействия экстремизму и терроризму. С педагогическим коллективом и  обучающимися провели инструктажи по  профилактике экстремизма и терроризма.  В целях повышения безопасности детей в начале учебного года, восстановления у них после школьных каникул навыков безопасного поведения на дорогах и в транспорте, а также адекватных действий при угрозе и возникновении опасных и чрезвычайных ситуаций в школе 2 сентября 2024 года в 1-11 классах прошли классные часы, посвященные солидарности в борьбе с терроризмом. Для обучающихся 1-4 классов  прошел информационный час «Терроризм – зло против человечества». Учителя 1-4 классов провели классные часы с обучающимися о мерах безопасности по дороге в школу и безопасном поведении в школе и на улице. На общешкольном уроке ОБЗР   ребятам 6-11 классов рассказали о прогнозировании поступков и действий при ЧС, о действиях людей при террористическом акте, был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</w:t>
      </w:r>
      <w:r>
        <w:rPr>
          <w:rFonts w:hint="default" w:ascii="Times New Roman" w:hAnsi="Times New Roman" w:cs="Times New Roman"/>
          <w:sz w:val="24"/>
          <w:szCs w:val="24"/>
        </w:rPr>
        <w:t xml:space="preserve"> проведен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ы т</w:t>
      </w:r>
      <w:r>
        <w:rPr>
          <w:rFonts w:hint="default" w:ascii="Times New Roman" w:hAnsi="Times New Roman" w:cs="Times New Roman"/>
          <w:sz w:val="24"/>
          <w:szCs w:val="24"/>
        </w:rPr>
        <w:t>ематические мероприятия, посвященные Дню солидарности в борьбе с терроризмом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06630F61">
      <w:pPr>
        <w:pStyle w:val="8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Классные руководители регулярно проводили инструктажи с обучающимися классов 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заложники», «Действия при атаке БПЛА»</w:t>
      </w:r>
    </w:p>
    <w:p w14:paraId="71785BE5">
      <w:pPr>
        <w:shd w:val="clear" w:color="auto" w:fill="FFFFFF"/>
        <w:spacing w:after="0"/>
        <w:ind w:firstLine="708"/>
        <w:jc w:val="both"/>
        <w:rPr>
          <w:rStyle w:val="7"/>
          <w:rFonts w:hint="default" w:ascii="Times New Roman" w:hAnsi="Times New Roman" w:cs="Times New Roman" w:eastAsiaTheme="majorEastAsia"/>
          <w:color w:val="000000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ru-RU"/>
        </w:rPr>
        <w:t xml:space="preserve">В начале учебного года и в феврале  2025 года в школе проходила акция для обучающихся 3-11 классов  «Телефон доверия» под девизом: «Телефон доверия – шаг к безопасности ребёнка». Также в сентябре 2024 года проходили мероприятия в рамках Международного дня </w:t>
      </w:r>
      <w:r>
        <w:rPr>
          <w:rFonts w:hint="default" w:ascii="Times New Roman" w:hAnsi="Times New Roman" w:cs="Times New Roman"/>
          <w:sz w:val="24"/>
          <w:szCs w:val="24"/>
        </w:rPr>
        <w:t>мира с целью создания почвы для воспитания гражданской позиции, формирования  чувства протеста против терроризма, воспитания патриотических чувств и чувства единения, чувства милосердия и сострадания.</w:t>
      </w:r>
    </w:p>
    <w:p w14:paraId="55BA91D9">
      <w:pPr>
        <w:shd w:val="clear" w:color="auto" w:fill="FFFFFF"/>
        <w:spacing w:after="0"/>
        <w:ind w:firstLine="708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В октябре 2024 года в школе  прошли классные часы и тематические беседы, посвященные Дню народного единства:</w:t>
      </w:r>
    </w:p>
    <w:p w14:paraId="452CDE89">
      <w:pPr>
        <w:spacing w:after="0" w:line="240" w:lineRule="auto"/>
        <w:jc w:val="both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3-4 класс -  «Давайте дружить»;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</w:t>
      </w:r>
    </w:p>
    <w:p w14:paraId="19E20628">
      <w:pPr>
        <w:spacing w:after="0" w:line="240" w:lineRule="auto"/>
        <w:jc w:val="both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5-7 классы - «Мы разные, но все мы заслуживаем счастья»;</w:t>
      </w:r>
    </w:p>
    <w:p w14:paraId="57D60D7C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 8-11  кл. - </w:t>
      </w:r>
      <w:r>
        <w:rPr>
          <w:rFonts w:hint="default" w:ascii="Times New Roman" w:hAnsi="Times New Roman" w:cs="Times New Roman"/>
          <w:sz w:val="24"/>
          <w:szCs w:val="24"/>
        </w:rPr>
        <w:t xml:space="preserve">«.Нам надо лучше знать друг друга» .  </w:t>
      </w:r>
    </w:p>
    <w:p w14:paraId="0457D32E">
      <w:pPr>
        <w:spacing w:after="0" w:line="240" w:lineRule="auto"/>
        <w:jc w:val="both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   В ноябре 2024 года проводимые мероприятия были объединены целью в</w:t>
      </w:r>
      <w:r>
        <w:rPr>
          <w:rFonts w:hint="default" w:ascii="Times New Roman" w:hAnsi="Times New Roman" w:cs="Times New Roman"/>
          <w:sz w:val="24"/>
          <w:szCs w:val="24"/>
        </w:rPr>
        <w:t>оспитания культуры толерантности в молодежной среде, связанной с признанием и уважением разной этнонациональной, религиозной и иной принадлежности людей, профилактика любых форм интолерантного поведения</w:t>
      </w:r>
      <w:r>
        <w:rPr>
          <w:rFonts w:hint="default" w:ascii="Times New Roman" w:hAnsi="Times New Roman" w:cs="Times New Roman"/>
          <w:bCs/>
          <w:sz w:val="24"/>
          <w:szCs w:val="24"/>
        </w:rPr>
        <w:t>. Самое значимое их них внеклассное мероприятие  «Доброта – дорога к миру» в рамках Международного дня толерантности. Продолжением темы толерантности стали проведённые в декабре классные беседы «Солнце светит для всех» 3-4 кл.</w:t>
      </w:r>
    </w:p>
    <w:p w14:paraId="275D2448">
      <w:pPr>
        <w:spacing w:after="0"/>
        <w:jc w:val="both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«Что такое экстремизм?» 5-7 кл. </w:t>
      </w:r>
    </w:p>
    <w:p w14:paraId="12F777AD">
      <w:pPr>
        <w:spacing w:after="0"/>
        <w:jc w:val="both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«Учимся жить в многоликом мире» 8-11 кл. </w:t>
      </w:r>
    </w:p>
    <w:p w14:paraId="4178904B">
      <w:pPr>
        <w:spacing w:after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Провели т</w:t>
      </w:r>
      <w:r>
        <w:rPr>
          <w:rFonts w:hint="default" w:ascii="Times New Roman" w:hAnsi="Times New Roman" w:cs="Times New Roman"/>
          <w:sz w:val="24"/>
          <w:szCs w:val="24"/>
        </w:rPr>
        <w:t>ематические мероприятия, посвященные Дню народного единства</w:t>
      </w:r>
    </w:p>
    <w:p w14:paraId="004C118E">
      <w:pPr>
        <w:spacing w:after="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классный час «Семейные традиции»,</w:t>
      </w:r>
    </w:p>
    <w:p w14:paraId="729601AF">
      <w:pPr>
        <w:spacing w:after="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беседы «Нас много, но мы едины»,</w:t>
      </w:r>
    </w:p>
    <w:p w14:paraId="0F9BDBEC">
      <w:pPr>
        <w:spacing w:after="0" w:line="240" w:lineRule="auto"/>
        <w:jc w:val="both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конкурс рисунков «Моя большая страна!»</w:t>
      </w:r>
    </w:p>
    <w:p w14:paraId="2C3E355F">
      <w:pPr>
        <w:spacing w:after="0" w:line="240" w:lineRule="auto"/>
        <w:jc w:val="both"/>
        <w:rPr>
          <w:rFonts w:hint="default" w:ascii="Times New Roman" w:hAnsi="Times New Roman" w:cs="Times New Roman"/>
          <w:bCs/>
          <w:sz w:val="24"/>
          <w:szCs w:val="24"/>
        </w:rPr>
      </w:pPr>
    </w:p>
    <w:p w14:paraId="16D0FD5F">
      <w:pPr>
        <w:spacing w:after="0" w:line="240" w:lineRule="auto"/>
        <w:jc w:val="both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Также в декабре были проведены уроки по ОБЗР и обществознанию по теме  «Изучение закона РФ «О противодействии экстремистской деятельности».</w:t>
      </w:r>
    </w:p>
    <w:p w14:paraId="35C1D072">
      <w:pPr>
        <w:spacing w:after="0" w:line="240" w:lineRule="auto"/>
        <w:jc w:val="both"/>
        <w:rPr>
          <w:rFonts w:hint="default" w:ascii="Times New Roman" w:hAnsi="Times New Roman" w:cs="Times New Roman"/>
          <w:bCs/>
          <w:sz w:val="24"/>
          <w:szCs w:val="24"/>
        </w:rPr>
      </w:pPr>
    </w:p>
    <w:p w14:paraId="248E2092">
      <w:pPr>
        <w:shd w:val="clear" w:color="auto" w:fill="FFFFFF"/>
        <w:spacing w:after="0"/>
        <w:jc w:val="both"/>
        <w:rPr>
          <w:rFonts w:hint="default" w:ascii="Times New Roman" w:hAnsi="Times New Roman" w:cs="Times New Roman"/>
          <w:color w:val="181818"/>
          <w:sz w:val="24"/>
          <w:szCs w:val="24"/>
        </w:rPr>
      </w:pPr>
      <w:r>
        <w:rPr>
          <w:rFonts w:hint="default" w:ascii="Times New Roman" w:hAnsi="Times New Roman" w:cs="Times New Roman"/>
          <w:color w:val="181818"/>
          <w:sz w:val="24"/>
          <w:szCs w:val="24"/>
        </w:rPr>
        <w:t xml:space="preserve">    В целях  недопущения  совершения  террористических  актов в период  проведения  новогодних   праздничных   мероприятий в школе проделана следующая  работа:</w:t>
      </w:r>
    </w:p>
    <w:p w14:paraId="005610AE">
      <w:pPr>
        <w:pStyle w:val="6"/>
        <w:shd w:val="clear" w:color="auto" w:fill="FFFFFF"/>
        <w:spacing w:before="0" w:beforeAutospacing="0" w:after="0" w:afterAutospacing="0"/>
        <w:jc w:val="both"/>
        <w:rPr>
          <w:rFonts w:hint="default" w:ascii="Times New Roman" w:hAnsi="Times New Roman" w:cs="Times New Roman"/>
          <w:color w:val="181818"/>
          <w:sz w:val="24"/>
          <w:szCs w:val="24"/>
        </w:rPr>
      </w:pPr>
      <w:r>
        <w:rPr>
          <w:rFonts w:hint="default" w:ascii="Times New Roman" w:hAnsi="Times New Roman" w:cs="Times New Roman"/>
          <w:color w:val="181818"/>
          <w:sz w:val="24"/>
          <w:szCs w:val="24"/>
        </w:rPr>
        <w:t>- Составлен  график  дежурства   сотрудников  школы  в  праздничные  дни.</w:t>
      </w:r>
    </w:p>
    <w:p w14:paraId="7B419984">
      <w:pPr>
        <w:pStyle w:val="6"/>
        <w:shd w:val="clear" w:color="auto" w:fill="FFFFFF"/>
        <w:spacing w:before="0" w:beforeAutospacing="0" w:after="0" w:afterAutospacing="0"/>
        <w:jc w:val="both"/>
        <w:rPr>
          <w:rFonts w:hint="default" w:ascii="Times New Roman" w:hAnsi="Times New Roman" w:cs="Times New Roman"/>
          <w:color w:val="181818"/>
          <w:sz w:val="24"/>
          <w:szCs w:val="24"/>
        </w:rPr>
      </w:pPr>
      <w:r>
        <w:rPr>
          <w:rFonts w:hint="default" w:ascii="Times New Roman" w:hAnsi="Times New Roman" w:cs="Times New Roman"/>
          <w:color w:val="181818"/>
          <w:sz w:val="24"/>
          <w:szCs w:val="24"/>
        </w:rPr>
        <w:t>- Проведены  тренировочные занятия по отработке единых действий  коллектива школы в случае террористических действий.</w:t>
      </w:r>
    </w:p>
    <w:p w14:paraId="16E2604D">
      <w:pPr>
        <w:shd w:val="clear" w:color="auto" w:fill="FFFFFF"/>
        <w:spacing w:after="0"/>
        <w:jc w:val="both"/>
        <w:rPr>
          <w:rFonts w:hint="default" w:ascii="Times New Roman" w:hAnsi="Times New Roman" w:cs="Times New Roman"/>
          <w:color w:val="181818"/>
          <w:sz w:val="24"/>
          <w:szCs w:val="24"/>
        </w:rPr>
      </w:pPr>
      <w:r>
        <w:rPr>
          <w:rFonts w:hint="default" w:ascii="Times New Roman" w:hAnsi="Times New Roman" w:cs="Times New Roman"/>
          <w:color w:val="181818"/>
          <w:sz w:val="24"/>
          <w:szCs w:val="24"/>
        </w:rPr>
        <w:t>Для родителей обучающихся организованы  родительские собрания, посвящённые  вопросу безопасности.</w:t>
      </w:r>
    </w:p>
    <w:p w14:paraId="24F7BC8C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        В январе 2025 года среди учащихся 6 –9 классов прошли </w:t>
      </w:r>
      <w:r>
        <w:rPr>
          <w:rFonts w:hint="default" w:ascii="Times New Roman" w:hAnsi="Times New Roman" w:cs="Times New Roman"/>
          <w:sz w:val="24"/>
          <w:szCs w:val="24"/>
        </w:rPr>
        <w:t>уроки обществознания: «Гражданин – человек свободный и ответственный»;</w:t>
      </w:r>
    </w:p>
    <w:p w14:paraId="2C93BE8E">
      <w:pPr>
        <w:spacing w:after="0" w:line="240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«Правоотношения и правонарушения»; «Человек в системе социально-правовых норм»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1602532">
      <w:pPr>
        <w:shd w:val="clear" w:color="auto" w:fill="FFFFFF"/>
        <w:spacing w:after="0"/>
        <w:ind w:firstLine="708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Выработать алгоритм действий при вызове экстренных служб, при обнаружении взрывоопасных предметов, познакомить учащихся с понятиями  «безопасность», «опасная ситуация» помог фильм «Школа выживания», просмотр которого в феврале  организовали учитель ОБЖ  и классные руководители.</w:t>
      </w:r>
    </w:p>
    <w:p w14:paraId="5B57D4BA">
      <w:pPr>
        <w:spacing w:after="0" w:line="240" w:lineRule="auto"/>
        <w:jc w:val="both"/>
        <w:rPr>
          <w:rFonts w:hint="default"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В течение года на уроках ОРКСЭ с помощью учебного материала проводилась разъяснительную  работа среди учащихся о наличии многих религий и их непримиримости к насилию.</w:t>
      </w:r>
    </w:p>
    <w:p w14:paraId="1AB700E4">
      <w:pPr>
        <w:shd w:val="clear" w:color="auto" w:fill="FFFFFF"/>
        <w:spacing w:after="0"/>
        <w:jc w:val="both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color w:val="181818"/>
          <w:sz w:val="24"/>
          <w:szCs w:val="24"/>
        </w:rPr>
        <w:t xml:space="preserve">    </w:t>
      </w:r>
      <w:r>
        <w:rPr>
          <w:rFonts w:hint="default" w:ascii="Times New Roman" w:hAnsi="Times New Roman" w:eastAsia="Calibri" w:cs="Times New Roman"/>
          <w:color w:val="000000"/>
          <w:sz w:val="24"/>
          <w:szCs w:val="24"/>
        </w:rPr>
        <w:t xml:space="preserve">В школе были обновлены информационные стенды о терроризме, экстремизме и ЧС. Основная задача этих стендов – информировать учащихся и педагогов о том, что им нужно делать и куда обратиться в случае угрозы террористического акта. Ведь каждый человек должен знать, как ему действовать. В школьном коридоре подготовлены стенды «Терроризм- угроза обществу» и «Азбука дорожного движения» и были проведены беседы. </w:t>
      </w:r>
    </w:p>
    <w:p w14:paraId="0F6B690D">
      <w:pPr>
        <w:shd w:val="clear" w:color="auto" w:fill="FFFFFF"/>
        <w:spacing w:after="0"/>
        <w:jc w:val="both"/>
        <w:rPr>
          <w:rFonts w:hint="default" w:ascii="Times New Roman" w:hAnsi="Times New Roman" w:eastAsia="Times New Roman" w:cs="Times New Roman"/>
          <w:snapToGrid w:val="0"/>
          <w:color w:val="000000"/>
          <w:w w:val="0"/>
          <w:sz w:val="24"/>
          <w:szCs w:val="24"/>
          <w:u w:color="000000"/>
          <w:shd w:val="clear" w:color="000000" w:fill="000000"/>
        </w:rPr>
      </w:pPr>
      <w:r>
        <w:rPr>
          <w:rFonts w:hint="default" w:ascii="Times New Roman" w:hAnsi="Times New Roman" w:eastAsia="Calibri" w:cs="Times New Roman"/>
          <w:color w:val="000000"/>
          <w:sz w:val="24"/>
          <w:szCs w:val="24"/>
        </w:rPr>
        <w:t xml:space="preserve">   В августе работники школы прошли инструктажи по противодействию терроризму. Проведена беседа с сотрудниками школы  на тему:  «Антитеррористическая безопасность образовательного учреждения». Администрацией и педагогами школы  изучены нормативные документы по противодействию экстремизму и терроризму.</w:t>
      </w:r>
    </w:p>
    <w:p w14:paraId="5131B703">
      <w:pPr>
        <w:shd w:val="clear" w:color="auto" w:fill="FFFFFF"/>
        <w:spacing w:after="0"/>
        <w:ind w:firstLine="708"/>
        <w:jc w:val="both"/>
        <w:rPr>
          <w:rFonts w:hint="default" w:ascii="Times New Roman" w:hAnsi="Times New Roman" w:eastAsia="Calibri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Calibri" w:cs="Times New Roman"/>
          <w:color w:val="000000"/>
          <w:sz w:val="24"/>
          <w:szCs w:val="24"/>
        </w:rPr>
        <w:t>Работники  охраны и сторожа  ежедневно обеспечивал охрану и контроль тревожной кнопкой-вызовом, ежедневно обходил здание школы. В школе  действует усиленный пропускной режим. Они ежедневно осматривают ограждения, ворота, калитки, запасные выходы, замки на предмет их целостности и исправности. Дежурные осуществляют контроль за пребыванием посторонних лиц на территории и в здании,  наблюдают за автотранспортом, припаркованном в непосредственной близости у ограждения школы.</w:t>
      </w:r>
    </w:p>
    <w:p w14:paraId="58897373">
      <w:pPr>
        <w:shd w:val="clear" w:color="auto" w:fill="FFFFFF"/>
        <w:spacing w:after="0"/>
        <w:ind w:firstLine="708"/>
        <w:jc w:val="both"/>
        <w:rPr>
          <w:rFonts w:hint="default" w:ascii="Times New Roman" w:hAnsi="Times New Roman" w:eastAsia="Calibri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Calibri" w:cs="Times New Roman"/>
          <w:color w:val="000000"/>
          <w:sz w:val="24"/>
          <w:szCs w:val="24"/>
        </w:rPr>
        <w:t xml:space="preserve">Каждый месяц заместителем директора по ВР обновлялся  график дежурства Администрации, педагогического персонала. В течение года классные руководители распространяли памятки и инструкции по противодействию экстремизму и терроризму. </w:t>
      </w:r>
    </w:p>
    <w:p w14:paraId="263526B1">
      <w:pPr>
        <w:pStyle w:val="6"/>
        <w:shd w:val="clear" w:color="auto" w:fill="FFFFFF"/>
        <w:spacing w:before="0" w:beforeAutospacing="0" w:after="0" w:afterAutospacing="0"/>
        <w:jc w:val="both"/>
        <w:rPr>
          <w:rFonts w:hint="default" w:ascii="Times New Roman" w:hAnsi="Times New Roman" w:cs="Times New Roman"/>
          <w:color w:val="181818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          В ноябре 2024 года состоялось совещание классных руководителей по теме: </w:t>
      </w:r>
      <w:r>
        <w:rPr>
          <w:rFonts w:hint="default" w:ascii="Times New Roman" w:hAnsi="Times New Roman" w:cs="Times New Roman"/>
          <w:color w:val="181818"/>
          <w:sz w:val="24"/>
          <w:szCs w:val="24"/>
        </w:rPr>
        <w:t>«Формирование толерантного сознания у подростков, профилактика предупреждения фактов националистического и религиозного экстремизма и пропаганда культуры толерантности в семье».</w:t>
      </w:r>
    </w:p>
    <w:p w14:paraId="0A6D9882">
      <w:pPr>
        <w:shd w:val="clear" w:color="auto" w:fill="FFFFFF"/>
        <w:spacing w:after="0"/>
        <w:ind w:firstLine="708"/>
        <w:jc w:val="both"/>
        <w:rPr>
          <w:rFonts w:hint="default" w:ascii="Times New Roman" w:hAnsi="Times New Roman" w:eastAsia="Calibri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Calibri" w:cs="Times New Roman"/>
          <w:color w:val="000000"/>
          <w:sz w:val="24"/>
          <w:szCs w:val="24"/>
        </w:rPr>
        <w:t>В марте 2025 года прошел МО классных руководителей на тему: «Как террористы и экстремисты могут использовать подростков в своих преступных целях».</w:t>
      </w:r>
    </w:p>
    <w:p w14:paraId="29485A18">
      <w:pPr>
        <w:pStyle w:val="8"/>
        <w:contextualSpacing/>
        <w:jc w:val="both"/>
        <w:rPr>
          <w:rFonts w:hint="default" w:ascii="Times New Roman" w:hAnsi="Times New Roman" w:eastAsia="Calibri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Calibri" w:cs="Times New Roman"/>
          <w:color w:val="000000"/>
          <w:sz w:val="24"/>
          <w:szCs w:val="24"/>
        </w:rPr>
        <w:t>Данная работа сплотила обучающихся и послужила отличным стимулом для дальнейшей работы в целях конкретных действий при угрозе и возникновении опасных и чрезвычайных ситуаций.</w:t>
      </w:r>
    </w:p>
    <w:p w14:paraId="7BD1C2E7">
      <w:pPr>
        <w:shd w:val="clear" w:color="auto" w:fill="FFFFFF"/>
        <w:spacing w:after="0"/>
        <w:ind w:firstLine="708"/>
        <w:jc w:val="both"/>
        <w:rPr>
          <w:rFonts w:hint="default" w:ascii="Times New Roman" w:hAnsi="Times New Roman" w:eastAsia="Calibri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Calibri" w:cs="Times New Roman"/>
          <w:color w:val="000000"/>
          <w:sz w:val="24"/>
          <w:szCs w:val="24"/>
          <w:lang w:eastAsia="ru-RU"/>
        </w:rPr>
        <w:t xml:space="preserve">Отсутствие проявлений экстремистского характера среди учащихся школы  свидетельствует об успешности предпринимаемой профилактической работы. </w:t>
      </w:r>
    </w:p>
    <w:p w14:paraId="18EC556D">
      <w:pPr>
        <w:spacing w:after="0"/>
        <w:ind w:firstLine="708"/>
        <w:jc w:val="both"/>
        <w:rPr>
          <w:rFonts w:hint="default" w:ascii="Times New Roman" w:hAnsi="Times New Roman" w:eastAsia="Calibri" w:cs="Times New Roman"/>
          <w:i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Calibri" w:cs="Times New Roman"/>
          <w:i/>
          <w:color w:val="000000"/>
          <w:sz w:val="24"/>
          <w:szCs w:val="24"/>
          <w:lang w:eastAsia="ru-RU"/>
        </w:rPr>
        <w:t>Определены цели и задачи на 2025-2026 учебный год:</w:t>
      </w:r>
    </w:p>
    <w:p w14:paraId="57745E9B">
      <w:pPr>
        <w:pStyle w:val="4"/>
        <w:spacing w:before="0" w:beforeAutospacing="0" w:after="0" w:afterAutospacing="0"/>
        <w:jc w:val="both"/>
        <w:rPr>
          <w:rFonts w:hint="default" w:ascii="Times New Roman" w:hAnsi="Times New Roman" w:eastAsia="Calibri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Calibri" w:cs="Times New Roman"/>
          <w:color w:val="000000"/>
          <w:sz w:val="24"/>
          <w:szCs w:val="24"/>
        </w:rPr>
        <w:tab/>
      </w:r>
      <w:r>
        <w:rPr>
          <w:rFonts w:hint="default" w:ascii="Times New Roman" w:hAnsi="Times New Roman" w:eastAsia="Calibri" w:cs="Times New Roman"/>
          <w:i/>
          <w:color w:val="000000"/>
          <w:sz w:val="24"/>
          <w:szCs w:val="24"/>
        </w:rPr>
        <w:t>Цель:</w:t>
      </w:r>
      <w:r>
        <w:rPr>
          <w:rFonts w:hint="default" w:ascii="Times New Roman" w:hAnsi="Times New Roman" w:eastAsia="Calibri" w:cs="Times New Roman"/>
          <w:b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Calibri" w:cs="Times New Roman"/>
          <w:color w:val="000000"/>
          <w:sz w:val="24"/>
          <w:szCs w:val="24"/>
        </w:rPr>
        <w:t>обеспечить условия для целенаправленной воспитательной работы по профилактике терроризма, а также формирования установок толерантного сознания среди учащихся школы</w:t>
      </w:r>
      <w:r>
        <w:rPr>
          <w:rFonts w:hint="default" w:ascii="Times New Roman" w:hAnsi="Times New Roman" w:eastAsia="Calibri" w:cs="Times New Roman"/>
          <w:sz w:val="24"/>
          <w:szCs w:val="24"/>
        </w:rPr>
        <w:t>;</w:t>
      </w:r>
      <w:r>
        <w:rPr>
          <w:rFonts w:hint="default" w:ascii="Times New Roman" w:hAnsi="Times New Roman" w:eastAsia="Calibri" w:cs="Times New Roman"/>
          <w:color w:val="000000"/>
          <w:sz w:val="24"/>
          <w:szCs w:val="24"/>
        </w:rPr>
        <w:t xml:space="preserve"> п</w:t>
      </w:r>
      <w:r>
        <w:rPr>
          <w:rFonts w:hint="default" w:ascii="Times New Roman" w:hAnsi="Times New Roman" w:eastAsia="Calibri" w:cs="Times New Roman"/>
          <w:sz w:val="24"/>
          <w:szCs w:val="24"/>
        </w:rPr>
        <w:t>редупреждение  и  пресечение распространения террористической  и  экстремистской идеологии.</w:t>
      </w:r>
    </w:p>
    <w:p w14:paraId="008E2EA4">
      <w:pPr>
        <w:spacing w:after="0"/>
        <w:ind w:firstLine="708"/>
        <w:jc w:val="both"/>
        <w:rPr>
          <w:rFonts w:hint="default" w:ascii="Times New Roman" w:hAnsi="Times New Roman" w:eastAsia="Calibri" w:cs="Times New Roman"/>
          <w:i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Calibri" w:cs="Times New Roman"/>
          <w:i/>
          <w:color w:val="000000"/>
          <w:sz w:val="24"/>
          <w:szCs w:val="24"/>
          <w:lang w:eastAsia="ru-RU"/>
        </w:rPr>
        <w:t>Задачи:</w:t>
      </w:r>
    </w:p>
    <w:p w14:paraId="7AD29DA1">
      <w:pPr>
        <w:pStyle w:val="4"/>
        <w:spacing w:before="0" w:beforeAutospacing="0" w:after="0" w:afterAutospacing="0" w:line="294" w:lineRule="atLeast"/>
        <w:jc w:val="both"/>
        <w:rPr>
          <w:rFonts w:hint="default" w:ascii="Times New Roman" w:hAnsi="Times New Roman" w:eastAsia="Calibri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Calibri" w:cs="Times New Roman"/>
          <w:color w:val="000000"/>
          <w:sz w:val="24"/>
          <w:szCs w:val="24"/>
        </w:rPr>
        <w:t>- формирование норм социального поведения, характерного для гражданского общества;</w:t>
      </w:r>
    </w:p>
    <w:p w14:paraId="7424FA63">
      <w:pPr>
        <w:pStyle w:val="4"/>
        <w:spacing w:before="0" w:beforeAutospacing="0" w:after="0" w:afterAutospacing="0" w:line="294" w:lineRule="atLeast"/>
        <w:jc w:val="both"/>
        <w:rPr>
          <w:rFonts w:hint="default" w:ascii="Times New Roman" w:hAnsi="Times New Roman" w:eastAsia="Calibri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Calibri" w:cs="Times New Roman"/>
          <w:color w:val="000000"/>
          <w:sz w:val="24"/>
          <w:szCs w:val="24"/>
        </w:rPr>
        <w:t>- через воспитательные мероприятия повышать роль семьи в формировании у детей норм толерантности и снижение социальной напряженности в обществе воспитание законопослушных граждан, уверенных в неотвратимости наказания за осуществление террористической деятельности.</w:t>
      </w:r>
    </w:p>
    <w:p w14:paraId="7A99ED6A">
      <w:pPr>
        <w:pStyle w:val="6"/>
        <w:spacing w:before="0" w:beforeAutospacing="0" w:after="0" w:afterAutospacing="0"/>
        <w:contextualSpacing/>
        <w:jc w:val="both"/>
        <w:rPr>
          <w:rFonts w:hint="default" w:ascii="Times New Roman" w:hAnsi="Times New Roman" w:eastAsia="Calibri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- устранение предпосылок  и  условий возникновения террористических и экстремистских проявлений</w:t>
      </w:r>
      <w:r>
        <w:rPr>
          <w:rFonts w:hint="default" w:ascii="Times New Roman" w:hAnsi="Times New Roman" w:eastAsia="Calibri" w:cs="Times New Roman"/>
          <w:color w:val="000000"/>
          <w:sz w:val="24"/>
          <w:szCs w:val="24"/>
        </w:rPr>
        <w:t>;</w:t>
      </w:r>
    </w:p>
    <w:p w14:paraId="26BDD28B">
      <w:pPr>
        <w:pStyle w:val="6"/>
        <w:spacing w:before="0" w:beforeAutospacing="0" w:after="0" w:afterAutospacing="0"/>
        <w:contextualSpacing/>
        <w:jc w:val="both"/>
        <w:rPr>
          <w:rFonts w:hint="default" w:ascii="Times New Roman" w:hAnsi="Times New Roman" w:eastAsia="Calibri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- вовлечение учащихся и родителей  в процесс участия в противодействии террористическим  и  экстремистским проявлениям</w:t>
      </w:r>
      <w:r>
        <w:rPr>
          <w:rFonts w:hint="default" w:ascii="Times New Roman" w:hAnsi="Times New Roman" w:eastAsia="Calibri" w:cs="Times New Roman"/>
          <w:color w:val="000000"/>
          <w:sz w:val="24"/>
          <w:szCs w:val="24"/>
        </w:rPr>
        <w:t>.</w:t>
      </w:r>
    </w:p>
    <w:p w14:paraId="24B4F25D">
      <w:pPr>
        <w:pStyle w:val="6"/>
        <w:spacing w:before="0" w:beforeAutospacing="0" w:after="0" w:afterAutospacing="0"/>
        <w:contextualSpacing/>
        <w:jc w:val="both"/>
        <w:rPr>
          <w:rFonts w:hint="default" w:ascii="Times New Roman" w:hAnsi="Times New Roman" w:eastAsia="Calibri" w:cs="Times New Roman"/>
          <w:color w:val="000000"/>
          <w:sz w:val="24"/>
          <w:szCs w:val="24"/>
        </w:rPr>
      </w:pPr>
    </w:p>
    <w:p w14:paraId="2ACA9579">
      <w:pPr>
        <w:pStyle w:val="6"/>
        <w:spacing w:before="0" w:beforeAutospacing="0" w:after="0" w:afterAutospacing="0"/>
        <w:contextualSpacing/>
        <w:jc w:val="both"/>
        <w:rPr>
          <w:rFonts w:hint="default" w:ascii="Times New Roman" w:hAnsi="Times New Roman" w:eastAsia="Calibri" w:cs="Times New Roman"/>
          <w:color w:val="000000"/>
          <w:sz w:val="24"/>
          <w:szCs w:val="24"/>
        </w:rPr>
      </w:pPr>
    </w:p>
    <w:p w14:paraId="4B2C7C35">
      <w:pPr>
        <w:pStyle w:val="6"/>
        <w:spacing w:before="0" w:beforeAutospacing="0" w:after="0" w:afterAutospacing="0"/>
        <w:contextualSpacing/>
        <w:jc w:val="both"/>
        <w:rPr>
          <w:rFonts w:hint="default" w:ascii="Times New Roman" w:hAnsi="Times New Roman" w:eastAsia="Calibri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Calibri" w:cs="Times New Roman"/>
          <w:color w:val="000000"/>
          <w:sz w:val="24"/>
          <w:szCs w:val="24"/>
          <w:lang w:val="ru-RU"/>
        </w:rPr>
        <w:t>Заместитель</w:t>
      </w:r>
      <w:r>
        <w:rPr>
          <w:rFonts w:hint="default" w:ascii="Times New Roman" w:hAnsi="Times New Roman" w:eastAsia="Calibri" w:cs="Times New Roman"/>
          <w:color w:val="000000"/>
          <w:sz w:val="24"/>
          <w:szCs w:val="24"/>
          <w:lang w:val="ru-RU"/>
        </w:rPr>
        <w:t xml:space="preserve"> директора по ВР</w:t>
      </w:r>
      <w:r>
        <w:rPr>
          <w:rFonts w:hint="default" w:ascii="Times New Roman" w:hAnsi="Times New Roman" w:eastAsia="Calibri" w:cs="Times New Roman"/>
          <w:color w:val="000000"/>
          <w:sz w:val="24"/>
          <w:szCs w:val="24"/>
        </w:rPr>
        <w:t xml:space="preserve">:  </w:t>
      </w:r>
      <w:r>
        <w:rPr>
          <w:rFonts w:hint="default" w:ascii="Times New Roman" w:hAnsi="Times New Roman" w:eastAsia="Calibri" w:cs="Times New Roman"/>
          <w:color w:val="000000"/>
          <w:sz w:val="24"/>
          <w:szCs w:val="24"/>
          <w:lang w:val="ru-RU"/>
        </w:rPr>
        <w:t xml:space="preserve">             Е.С. Яшина</w:t>
      </w:r>
    </w:p>
    <w:p w14:paraId="1C9A291E">
      <w:pPr>
        <w:spacing w:after="0"/>
        <w:jc w:val="both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Poor Richard">
    <w:panose1 w:val="02080502050505020702"/>
    <w:charset w:val="00"/>
    <w:family w:val="auto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9823D2"/>
    <w:multiLevelType w:val="multilevel"/>
    <w:tmpl w:val="789823D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631"/>
    <w:rsid w:val="000B001F"/>
    <w:rsid w:val="001901EA"/>
    <w:rsid w:val="001A4239"/>
    <w:rsid w:val="00285017"/>
    <w:rsid w:val="00533DF0"/>
    <w:rsid w:val="0068547B"/>
    <w:rsid w:val="009E2DD8"/>
    <w:rsid w:val="00A75721"/>
    <w:rsid w:val="00C16631"/>
    <w:rsid w:val="00E72099"/>
    <w:rsid w:val="72C7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">
    <w:name w:val="p4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">
    <w:name w:val="List Paragraph"/>
    <w:basedOn w:val="1"/>
    <w:qFormat/>
    <w:uiPriority w:val="3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c3"/>
    <w:basedOn w:val="2"/>
    <w:qFormat/>
    <w:uiPriority w:val="0"/>
  </w:style>
  <w:style w:type="paragraph" w:styleId="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1620</Words>
  <Characters>9237</Characters>
  <Lines>76</Lines>
  <Paragraphs>21</Paragraphs>
  <TotalTime>11</TotalTime>
  <ScaleCrop>false</ScaleCrop>
  <LinksUpToDate>false</LinksUpToDate>
  <CharactersWithSpaces>10836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2025-07-01T09:54:00Z</dcterms:created>
  <dc:creator>школа</dc:creator>
  <cp:lastModifiedBy>Пользователь</cp:lastModifiedBy>
  <cp:lastPrinted>2024-07-24T07:14:00Z</cp:lastPrinted>
  <dcterms:modified xsi:type="dcterms:W3CDTF">2025-07-04T07:21:29Z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C87E232066164060B72BCE6C6C1DA185_12</vt:lpwstr>
  </property>
</Properties>
</file>